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9D6" w:rsidRPr="005B39D6" w:rsidRDefault="005B39D6" w:rsidP="005B39D6">
      <w:pPr>
        <w:spacing w:after="0" w:line="240" w:lineRule="auto"/>
        <w:jc w:val="right"/>
        <w:rPr>
          <w:i/>
          <w:color w:val="000000"/>
          <w:sz w:val="24"/>
          <w:szCs w:val="28"/>
          <w:lang w:val="ru-RU"/>
        </w:rPr>
      </w:pPr>
      <w:r w:rsidRPr="005B39D6">
        <w:rPr>
          <w:i/>
          <w:color w:val="000000"/>
          <w:sz w:val="24"/>
          <w:szCs w:val="28"/>
          <w:lang w:val="ru-RU"/>
        </w:rPr>
        <w:t>Приложение</w:t>
      </w:r>
    </w:p>
    <w:p w:rsidR="00C04F7E" w:rsidRPr="007B2868" w:rsidRDefault="005B6C15" w:rsidP="00F500F6">
      <w:pPr>
        <w:jc w:val="center"/>
        <w:rPr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Правила оказания государственных услуг</w:t>
      </w:r>
      <w:r w:rsidR="00AB34A0">
        <w:rPr>
          <w:b/>
          <w:color w:val="000000"/>
          <w:sz w:val="28"/>
          <w:szCs w:val="28"/>
          <w:lang w:val="ru-RU"/>
        </w:rPr>
        <w:t xml:space="preserve"> </w:t>
      </w:r>
      <w:r w:rsidR="001B268A" w:rsidRPr="007B2868"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 xml:space="preserve">в сфере образования </w:t>
      </w:r>
    </w:p>
    <w:tbl>
      <w:tblPr>
        <w:tblW w:w="155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567"/>
        <w:gridCol w:w="4225"/>
        <w:gridCol w:w="7087"/>
        <w:gridCol w:w="3119"/>
      </w:tblGrid>
      <w:tr w:rsidR="001F2D16" w:rsidRPr="001F2D16" w:rsidTr="001F2D16">
        <w:tc>
          <w:tcPr>
            <w:tcW w:w="588" w:type="dxa"/>
            <w:vAlign w:val="center"/>
          </w:tcPr>
          <w:p w:rsidR="001F2D16" w:rsidRPr="00A65F84" w:rsidRDefault="001F2D16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t>№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A65F84" w:rsidRDefault="001F2D16" w:rsidP="00CF159E">
            <w:pPr>
              <w:spacing w:after="0" w:line="240" w:lineRule="auto"/>
              <w:ind w:left="20"/>
              <w:jc w:val="center"/>
            </w:pPr>
            <w:r w:rsidRPr="00A65F84">
              <w:rPr>
                <w:lang w:val="ru-RU"/>
              </w:rPr>
              <w:t>№ по Реестру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A65F84" w:rsidRDefault="001F2D16" w:rsidP="00CF159E">
            <w:pPr>
              <w:spacing w:after="0" w:line="240" w:lineRule="auto"/>
              <w:ind w:left="20"/>
              <w:jc w:val="center"/>
            </w:pPr>
            <w:proofErr w:type="spellStart"/>
            <w:r w:rsidRPr="00A65F84">
              <w:t>Наименование</w:t>
            </w:r>
            <w:proofErr w:type="spellEnd"/>
            <w:r w:rsidRPr="00A65F84">
              <w:t xml:space="preserve"> </w:t>
            </w:r>
            <w:proofErr w:type="spellStart"/>
            <w:r w:rsidRPr="00A65F84">
              <w:t>госуслуги</w:t>
            </w:r>
            <w:proofErr w:type="spellEnd"/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A65F84" w:rsidRDefault="001F2D16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  <w:p w:rsidR="001F2D16" w:rsidRPr="00A65F84" w:rsidRDefault="001F2D16" w:rsidP="00CF159E">
            <w:pPr>
              <w:spacing w:after="0" w:line="240" w:lineRule="auto"/>
              <w:ind w:left="20"/>
              <w:jc w:val="center"/>
              <w:rPr>
                <w:i/>
                <w:lang w:val="ru-RU"/>
              </w:rPr>
            </w:pPr>
            <w:r w:rsidRPr="00A65F84">
              <w:rPr>
                <w:i/>
                <w:lang w:val="ru-RU"/>
              </w:rPr>
              <w:t>(с гиперссылкой на ИПС «</w:t>
            </w:r>
            <w:r w:rsidRPr="00A65F84">
              <w:rPr>
                <w:i/>
                <w:lang w:val="kk-KZ"/>
              </w:rPr>
              <w:t>Әділет</w:t>
            </w:r>
            <w:r w:rsidRPr="00A65F84">
              <w:rPr>
                <w:i/>
                <w:lang w:val="ru-RU"/>
              </w:rPr>
              <w:t>»)</w:t>
            </w:r>
          </w:p>
        </w:tc>
        <w:tc>
          <w:tcPr>
            <w:tcW w:w="3119" w:type="dxa"/>
          </w:tcPr>
          <w:p w:rsidR="001F2D16" w:rsidRPr="00A65F84" w:rsidRDefault="001F2D16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Ссылка</w:t>
            </w:r>
          </w:p>
          <w:p w:rsidR="001F2D16" w:rsidRPr="00A65F84" w:rsidRDefault="001F2D16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на Правила, размещенные</w:t>
            </w:r>
          </w:p>
          <w:p w:rsidR="001F2D16" w:rsidRPr="00A65F84" w:rsidRDefault="001F2D16" w:rsidP="00CF159E">
            <w:pPr>
              <w:spacing w:after="0" w:line="240" w:lineRule="auto"/>
              <w:ind w:left="20"/>
              <w:jc w:val="center"/>
              <w:rPr>
                <w:lang w:val="ru-RU"/>
              </w:rPr>
            </w:pPr>
            <w:r w:rsidRPr="00A65F84">
              <w:rPr>
                <w:lang w:val="ru-RU"/>
              </w:rPr>
              <w:t>в ИПС «</w:t>
            </w:r>
            <w:r w:rsidRPr="00A65F84">
              <w:rPr>
                <w:lang w:val="kk-KZ"/>
              </w:rPr>
              <w:t>Әділет</w:t>
            </w:r>
            <w:r w:rsidRPr="00A65F84">
              <w:rPr>
                <w:lang w:val="ru-RU"/>
              </w:rPr>
              <w:t>»</w:t>
            </w: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bookmarkStart w:id="0" w:name="_GoBack" w:colFirst="0" w:colLast="0"/>
            <w:r w:rsidRPr="00881080">
              <w:rPr>
                <w:sz w:val="20"/>
                <w:lang w:val="ru-RU"/>
              </w:rPr>
              <w:t>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63.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Выдача справок по опеке и попечительству</w:t>
            </w:r>
          </w:p>
        </w:tc>
        <w:bookmarkStart w:id="1" w:name="z80"/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"https://adilet.zan.kz/rus/docs/V2000020478"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https://adilet.zan.kz/rus/docs/V2000020478</w:t>
            </w:r>
          </w:p>
        </w:tc>
        <w:bookmarkEnd w:id="1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64.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6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65.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7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71.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8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74.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Выдача решения органа опеки и попечительства об учете мнения ребенка, достигшего десятилетнего возраста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9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76.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rPr>
                <w:lang w:val="ru-RU"/>
              </w:rPr>
            </w:pPr>
            <w:bookmarkStart w:id="2" w:name="z92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2000020883"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>
              <w:fldChar w:fldCharType="end"/>
            </w:r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https://adilet.zan.kz/rus/docs/V2000020883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rPr>
                <w:sz w:val="20"/>
                <w:szCs w:val="20"/>
                <w:lang w:val="ru-RU"/>
              </w:rPr>
            </w:pPr>
          </w:p>
        </w:tc>
        <w:bookmarkEnd w:id="2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77.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bookmarkStart w:id="3" w:name="z93"/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7B2868">
              <w:rPr>
                <w:sz w:val="20"/>
                <w:lang w:val="ru-RU"/>
              </w:rPr>
              <w:fldChar w:fldCharType="begin"/>
            </w:r>
            <w:r w:rsidRPr="007B2868">
              <w:rPr>
                <w:sz w:val="20"/>
                <w:lang w:val="ru-RU"/>
              </w:rPr>
              <w:instrText xml:space="preserve"> HYPERLINK "https://adilet.zan.kz/rus/docs/V2000020883" </w:instrText>
            </w:r>
            <w:r w:rsidRPr="007B2868">
              <w:rPr>
                <w:sz w:val="20"/>
                <w:lang w:val="ru-RU"/>
              </w:rP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 w:rsidRPr="007B2868">
              <w:rPr>
                <w:sz w:val="20"/>
                <w:lang w:val="ru-RU"/>
              </w:rPr>
              <w:fldChar w:fldCharType="end"/>
            </w:r>
            <w:r w:rsidRPr="007B2868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https://adilet.zan.kz/rus/docs/V2000020883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3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78.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 xml:space="preserve">Прием документов и зачисление в организации образования независимо от ведомственной подчиненности для </w:t>
            </w:r>
            <w:proofErr w:type="gramStart"/>
            <w:r w:rsidRPr="00881080">
              <w:rPr>
                <w:sz w:val="20"/>
                <w:lang w:val="ru-RU"/>
              </w:rPr>
              <w:t>обучения по</w:t>
            </w:r>
            <w:proofErr w:type="gramEnd"/>
            <w:r w:rsidRPr="00881080">
              <w:rPr>
                <w:sz w:val="20"/>
                <w:lang w:val="ru-RU"/>
              </w:rPr>
              <w:t xml:space="preserve">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4" w:name="z94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1800017553"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</w:t>
            </w:r>
            <w:r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12 октября 2018 года № 564.</w:t>
            </w:r>
            <w:r>
              <w:fldChar w:fldCharType="end"/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https://adilet.zan.kz/rus/docs/V1800017553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4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79.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lang w:val="ru-RU"/>
              </w:rPr>
            </w:pPr>
            <w:bookmarkStart w:id="5" w:name="z95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2000020744"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</w:t>
            </w:r>
            <w: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https://adilet.zan.kz/rus/docs/V2000020744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5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81.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6" w:name="z97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2000020695"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</w:t>
            </w:r>
            <w: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https://adilet.zan.kz/rus/docs/V2000020695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6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lastRenderedPageBreak/>
              <w:t>11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82.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Предоставление бесплатного подвоза к общеобразовательным организациям и обратно домой детям, проживающим в отдаленных сельских пунктах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0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83.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1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84.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2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14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85.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Выдача разрешения на обучение в форме экстерната в организациях основного среднего, общего среднего образования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7" w:name="z101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1600013110"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>"Об утверждении Правил обучения в форме экстерната" приказ Министра образования и науки Республики Казахстан от 22 января 2016 года № 61</w:t>
            </w:r>
            <w: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https://adilet.zan.kz/rus/docs/V1600013110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7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90.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Прием документов для перевода детей между организациями начального, основного среднего, общего среднего образования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8" w:name="z106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1800017553"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 приказ Министра образования и науки </w:t>
            </w:r>
            <w:r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12 октября 2018 года  № 564</w:t>
            </w:r>
            <w: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https://adilet.zan.kz/rus/docs/V1800017553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8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16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93.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3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94.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4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</w:t>
              </w:r>
              <w:r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95.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9" w:name="z111"/>
            <w:r w:rsidRPr="007B2868">
              <w:rPr>
                <w:sz w:val="20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1F2D16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1F2D16">
              <w:rPr>
                <w:lang w:val="ru-RU"/>
              </w:rPr>
              <w:instrText>://</w:instrText>
            </w:r>
            <w:r>
              <w:instrText>adilet</w:instrText>
            </w:r>
            <w:r w:rsidRPr="001F2D16">
              <w:rPr>
                <w:lang w:val="ru-RU"/>
              </w:rPr>
              <w:instrText>.</w:instrText>
            </w:r>
            <w:r>
              <w:instrText>zan</w:instrText>
            </w:r>
            <w:r w:rsidRPr="001F2D16">
              <w:rPr>
                <w:lang w:val="ru-RU"/>
              </w:rPr>
              <w:instrText>.</w:instrText>
            </w:r>
            <w:r>
              <w:instrText>kz</w:instrText>
            </w:r>
            <w:r w:rsidRPr="001F2D16">
              <w:rPr>
                <w:lang w:val="ru-RU"/>
              </w:rPr>
              <w:instrText>/</w:instrText>
            </w:r>
            <w:r>
              <w:instrText>rus</w:instrText>
            </w:r>
            <w:r w:rsidRPr="001F2D16">
              <w:rPr>
                <w:lang w:val="ru-RU"/>
              </w:rPr>
              <w:instrText>/</w:instrText>
            </w:r>
            <w:r>
              <w:instrText>docs</w:instrText>
            </w:r>
            <w:r w:rsidRPr="001F2D16">
              <w:rPr>
                <w:lang w:val="ru-RU"/>
              </w:rPr>
              <w:instrText>/</w:instrText>
            </w:r>
            <w:r>
              <w:instrText>V</w:instrText>
            </w:r>
            <w:r w:rsidRPr="001F2D16">
              <w:rPr>
                <w:lang w:val="ru-RU"/>
              </w:rPr>
              <w:instrText>1600014067"</w:instrText>
            </w:r>
            <w:r>
              <w:fldChar w:fldCharType="separate"/>
            </w:r>
            <w:r w:rsidRPr="007B2868">
              <w:rPr>
                <w:rStyle w:val="a9"/>
                <w:sz w:val="20"/>
                <w:lang w:val="ru-RU"/>
              </w:rPr>
              <w:t xml:space="preserve">"Об утверждении Правил учета лиц, являющихся гражданами </w:t>
            </w:r>
            <w:r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, постоянно проживающих на территории </w:t>
            </w:r>
            <w:r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, желающих усыновить детей-сирот, детей, оставшихся без попечения родителей"  приказ Министра образования и науки </w:t>
            </w:r>
            <w:r w:rsidRPr="00E0255E">
              <w:rPr>
                <w:rStyle w:val="a9"/>
                <w:sz w:val="20"/>
                <w:lang w:val="ru-RU"/>
              </w:rPr>
              <w:t>РК</w:t>
            </w:r>
            <w:r w:rsidRPr="007B2868">
              <w:rPr>
                <w:rStyle w:val="a9"/>
                <w:sz w:val="20"/>
                <w:lang w:val="ru-RU"/>
              </w:rPr>
              <w:t xml:space="preserve"> от 29 июня 2016 года № 407</w:t>
            </w:r>
            <w:r>
              <w:fldChar w:fldCharType="end"/>
            </w:r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https://adilet.zan.kz/rus/docs/V1600014067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  <w:bookmarkEnd w:id="9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19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97.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5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20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98.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hyperlink r:id="rId16" w:history="1">
              <w:r w:rsidRPr="007B2868">
                <w:rPr>
                  <w:rStyle w:val="a9"/>
                  <w:sz w:val="20"/>
                  <w:lang w:val="ru-RU"/>
                </w:rPr>
                <w:t xml:space="preserve"> "Об утверждении Правил оказания государственных услуг в сфере семьи и детей" приказ Министра образования и науки </w:t>
              </w:r>
              <w:r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24 апреля 2020 года № 158</w:t>
              </w:r>
            </w:hyperlink>
            <w:r w:rsidRPr="007B2868">
              <w:rPr>
                <w:sz w:val="20"/>
                <w:lang w:val="ru-RU"/>
              </w:rPr>
              <w:t>.</w:t>
            </w:r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</w:rPr>
              <w:t>https</w:t>
            </w:r>
            <w:r w:rsidRPr="007B2868">
              <w:rPr>
                <w:sz w:val="20"/>
                <w:szCs w:val="20"/>
                <w:lang w:val="ru-RU"/>
              </w:rPr>
              <w:t>://</w:t>
            </w:r>
            <w:proofErr w:type="spellStart"/>
            <w:r w:rsidRPr="007B2868">
              <w:rPr>
                <w:sz w:val="20"/>
                <w:szCs w:val="20"/>
              </w:rPr>
              <w:t>adilet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zan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.</w:t>
            </w:r>
            <w:proofErr w:type="spellStart"/>
            <w:r w:rsidRPr="007B2868">
              <w:rPr>
                <w:sz w:val="20"/>
                <w:szCs w:val="20"/>
              </w:rPr>
              <w:t>kz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7B2868">
              <w:rPr>
                <w:sz w:val="20"/>
                <w:szCs w:val="20"/>
              </w:rPr>
              <w:t>rus</w:t>
            </w:r>
            <w:proofErr w:type="spellEnd"/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docs</w:t>
            </w:r>
            <w:r w:rsidRPr="007B2868">
              <w:rPr>
                <w:sz w:val="20"/>
                <w:szCs w:val="20"/>
                <w:lang w:val="ru-RU"/>
              </w:rPr>
              <w:t>/</w:t>
            </w:r>
            <w:r w:rsidRPr="007B2868">
              <w:rPr>
                <w:sz w:val="20"/>
                <w:szCs w:val="20"/>
              </w:rPr>
              <w:t>V</w:t>
            </w:r>
            <w:r w:rsidRPr="007B2868">
              <w:rPr>
                <w:sz w:val="20"/>
                <w:szCs w:val="20"/>
                <w:lang w:val="ru-RU"/>
              </w:rPr>
              <w:t>2000020478</w:t>
            </w:r>
          </w:p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21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241.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pStyle w:val="1"/>
              <w:spacing w:before="0" w:after="0" w:line="240" w:lineRule="auto"/>
              <w:jc w:val="both"/>
              <w:textAlignment w:val="baseline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17" w:history="1">
              <w:proofErr w:type="gramStart"/>
              <w:r w:rsidRPr="007B2868">
                <w:rPr>
                  <w:rStyle w:val="a9"/>
                  <w:sz w:val="20"/>
                  <w:szCs w:val="20"/>
                  <w:lang w:val="ru-RU"/>
                </w:rPr>
                <w:t>"</w:t>
              </w:r>
              <w:r w:rsidRPr="007B2868">
                <w:rPr>
                  <w:bCs/>
                  <w:sz w:val="20"/>
                  <w:szCs w:val="20"/>
                  <w:lang w:val="ru-RU"/>
                </w:rPr>
                <w:t xml:space="preserve">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</w:t>
              </w:r>
              <w:r w:rsidRPr="007B2868">
                <w:rPr>
                  <w:bCs/>
                  <w:sz w:val="20"/>
                  <w:szCs w:val="20"/>
                  <w:lang w:val="ru-RU"/>
                </w:rPr>
                <w:lastRenderedPageBreak/>
                <w:t>завершившим образование в организациях образования</w:t>
              </w:r>
              <w:r w:rsidRPr="007B2868">
                <w:rPr>
                  <w:rStyle w:val="a9"/>
                  <w:sz w:val="20"/>
                  <w:szCs w:val="20"/>
                  <w:lang w:val="ru-RU"/>
                </w:rPr>
                <w:t>" приказ Министра образования и науки Республики Казахстан от  28 января 2015 года  № 39.</w:t>
              </w:r>
            </w:hyperlink>
            <w:proofErr w:type="gramEnd"/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lastRenderedPageBreak/>
              <w:t>https://adilet.zan.kz/rus/docs/V1500010348</w:t>
            </w:r>
          </w:p>
        </w:tc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lastRenderedPageBreak/>
              <w:t>22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245.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>Прием документов для участия в конкурсе на замещение руководителей государственных организаций среднего образования республиканского значения, организаций среднего, технического и профессионального, послесреднего образования и назначение руководителей государственных организаций среднего образования республиканского значения, организаций дошкольного, среднего, технического и профессионального, послесреднего и дополнительного образования</w:t>
            </w:r>
          </w:p>
        </w:tc>
        <w:tc>
          <w:tcPr>
            <w:tcW w:w="7087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bookmarkStart w:id="10" w:name="z278"/>
            <w:r w:rsidRPr="007B2868">
              <w:rPr>
                <w:sz w:val="20"/>
                <w:szCs w:val="20"/>
                <w:lang w:val="ru-RU"/>
              </w:rPr>
              <w:t xml:space="preserve"> </w:t>
            </w:r>
            <w:hyperlink r:id="rId18" w:history="1">
              <w:r w:rsidRPr="007B2868">
                <w:rPr>
                  <w:rStyle w:val="a9"/>
                  <w:sz w:val="20"/>
                  <w:szCs w:val="20"/>
                  <w:lang w:val="ru-RU"/>
                </w:rPr>
                <w:t>"Об утверждении Правил конкурсного замещения руководителей государственных организаций среднего, технического и профессионального, послесреднего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послесреднего и дополнительного образования" приказ Министра образования и науки Республики Казахстан от  21 февраля 2012 года № 57.</w:t>
              </w:r>
            </w:hyperlink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https://adilet.zan.kz/rus/docs/V1200007495</w:t>
            </w:r>
          </w:p>
        </w:tc>
        <w:bookmarkEnd w:id="10"/>
      </w:tr>
      <w:tr w:rsidR="001F2D16" w:rsidRPr="001F2D16" w:rsidTr="001F2D16">
        <w:tc>
          <w:tcPr>
            <w:tcW w:w="588" w:type="dxa"/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center"/>
              <w:rPr>
                <w:sz w:val="20"/>
                <w:lang w:val="ru-RU"/>
              </w:rPr>
            </w:pPr>
            <w:r w:rsidRPr="00881080">
              <w:rPr>
                <w:sz w:val="20"/>
                <w:lang w:val="ru-RU"/>
              </w:rPr>
              <w:t>23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</w:pPr>
            <w:r w:rsidRPr="00881080">
              <w:rPr>
                <w:sz w:val="20"/>
              </w:rPr>
              <w:t>250.</w:t>
            </w:r>
          </w:p>
        </w:tc>
        <w:tc>
          <w:tcPr>
            <w:tcW w:w="42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881080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r w:rsidRPr="00881080">
              <w:rPr>
                <w:sz w:val="20"/>
                <w:lang w:val="ru-RU"/>
              </w:rPr>
              <w:t xml:space="preserve"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подтверждения квалификационных категорий </w:t>
            </w:r>
          </w:p>
        </w:tc>
        <w:tc>
          <w:tcPr>
            <w:tcW w:w="70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lang w:val="ru-RU"/>
              </w:rPr>
            </w:pPr>
            <w:bookmarkStart w:id="11" w:name="z283"/>
            <w:r w:rsidRPr="007B2868">
              <w:rPr>
                <w:sz w:val="20"/>
                <w:lang w:val="ru-RU"/>
              </w:rPr>
              <w:t xml:space="preserve"> </w:t>
            </w:r>
            <w:hyperlink r:id="rId19" w:history="1">
              <w:proofErr w:type="gramStart"/>
              <w:r w:rsidRPr="007B2868">
                <w:rPr>
                  <w:rStyle w:val="a9"/>
                  <w:sz w:val="20"/>
                  <w:lang w:val="ru-RU"/>
                </w:rPr>
                <w:t xml:space="preserve">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послесреднего,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</w:t>
              </w:r>
              <w:r w:rsidRPr="00E0255E">
                <w:rPr>
                  <w:rStyle w:val="a9"/>
                  <w:sz w:val="20"/>
                  <w:lang w:val="ru-RU"/>
                </w:rPr>
                <w:t>РК</w:t>
              </w:r>
              <w:r w:rsidRPr="007B2868">
                <w:rPr>
                  <w:rStyle w:val="a9"/>
                  <w:sz w:val="20"/>
                  <w:lang w:val="ru-RU"/>
                </w:rPr>
                <w:t xml:space="preserve"> от  27 января 2016 года</w:t>
              </w:r>
              <w:proofErr w:type="gramEnd"/>
              <w:r w:rsidRPr="007B2868">
                <w:rPr>
                  <w:rStyle w:val="a9"/>
                  <w:sz w:val="20"/>
                  <w:lang w:val="ru-RU"/>
                </w:rPr>
                <w:t xml:space="preserve"> № 83.</w:t>
              </w:r>
            </w:hyperlink>
          </w:p>
        </w:tc>
        <w:tc>
          <w:tcPr>
            <w:tcW w:w="3119" w:type="dxa"/>
          </w:tcPr>
          <w:p w:rsidR="001F2D16" w:rsidRPr="007B2868" w:rsidRDefault="001F2D16" w:rsidP="00CF159E">
            <w:pPr>
              <w:spacing w:after="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7B2868">
              <w:rPr>
                <w:sz w:val="20"/>
                <w:szCs w:val="20"/>
                <w:lang w:val="ru-RU"/>
              </w:rPr>
              <w:t>https://adilet.zan.kz/rus/docs/V1600013317</w:t>
            </w:r>
          </w:p>
        </w:tc>
        <w:bookmarkEnd w:id="11"/>
      </w:tr>
      <w:bookmarkEnd w:id="0"/>
    </w:tbl>
    <w:p w:rsidR="006D6093" w:rsidRPr="008906BF" w:rsidRDefault="006D6093">
      <w:pPr>
        <w:rPr>
          <w:lang w:val="ru-RU"/>
        </w:rPr>
      </w:pPr>
    </w:p>
    <w:sectPr w:rsidR="006D6093" w:rsidRPr="008906BF" w:rsidSect="00A65F84">
      <w:headerReference w:type="default" r:id="rId20"/>
      <w:pgSz w:w="16838" w:h="11906" w:orient="landscape"/>
      <w:pgMar w:top="510" w:right="567" w:bottom="454" w:left="567" w:header="39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A1A" w:rsidRDefault="00E25A1A" w:rsidP="00A65F84">
      <w:pPr>
        <w:spacing w:after="0" w:line="240" w:lineRule="auto"/>
      </w:pPr>
      <w:r>
        <w:separator/>
      </w:r>
    </w:p>
  </w:endnote>
  <w:endnote w:type="continuationSeparator" w:id="0">
    <w:p w:rsidR="00E25A1A" w:rsidRDefault="00E25A1A" w:rsidP="00A6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A1A" w:rsidRDefault="00E25A1A" w:rsidP="00A65F84">
      <w:pPr>
        <w:spacing w:after="0" w:line="240" w:lineRule="auto"/>
      </w:pPr>
      <w:r>
        <w:separator/>
      </w:r>
    </w:p>
  </w:footnote>
  <w:footnote w:type="continuationSeparator" w:id="0">
    <w:p w:rsidR="00E25A1A" w:rsidRDefault="00E25A1A" w:rsidP="00A6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7623187"/>
      <w:docPartObj>
        <w:docPartGallery w:val="Page Numbers (Top of Page)"/>
        <w:docPartUnique/>
      </w:docPartObj>
    </w:sdtPr>
    <w:sdtContent>
      <w:p w:rsidR="00E0255E" w:rsidRDefault="004445FA">
        <w:pPr>
          <w:pStyle w:val="a4"/>
          <w:jc w:val="center"/>
        </w:pPr>
        <w:r>
          <w:fldChar w:fldCharType="begin"/>
        </w:r>
        <w:r w:rsidR="00E0255E">
          <w:instrText>PAGE   \* MERGEFORMAT</w:instrText>
        </w:r>
        <w:r>
          <w:fldChar w:fldCharType="separate"/>
        </w:r>
        <w:r w:rsidR="001F2D16" w:rsidRPr="001F2D16">
          <w:rPr>
            <w:noProof/>
            <w:lang w:val="ru-RU"/>
          </w:rPr>
          <w:t>3</w:t>
        </w:r>
        <w:r>
          <w:fldChar w:fldCharType="end"/>
        </w:r>
      </w:p>
    </w:sdtContent>
  </w:sdt>
  <w:p w:rsidR="00E0255E" w:rsidRDefault="00E0255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093"/>
    <w:rsid w:val="0005099E"/>
    <w:rsid w:val="00053898"/>
    <w:rsid w:val="0006396C"/>
    <w:rsid w:val="00076192"/>
    <w:rsid w:val="00091AB4"/>
    <w:rsid w:val="00094B21"/>
    <w:rsid w:val="000A4E71"/>
    <w:rsid w:val="000A7980"/>
    <w:rsid w:val="000E1B7A"/>
    <w:rsid w:val="000E65E1"/>
    <w:rsid w:val="001307D0"/>
    <w:rsid w:val="00135672"/>
    <w:rsid w:val="00145A94"/>
    <w:rsid w:val="001462EC"/>
    <w:rsid w:val="00167508"/>
    <w:rsid w:val="00187438"/>
    <w:rsid w:val="00192C77"/>
    <w:rsid w:val="001936EE"/>
    <w:rsid w:val="00196FBA"/>
    <w:rsid w:val="001A132F"/>
    <w:rsid w:val="001B268A"/>
    <w:rsid w:val="001E1799"/>
    <w:rsid w:val="001F2839"/>
    <w:rsid w:val="001F2D16"/>
    <w:rsid w:val="001F7DC5"/>
    <w:rsid w:val="00207890"/>
    <w:rsid w:val="00220CFD"/>
    <w:rsid w:val="00222FB8"/>
    <w:rsid w:val="0023023E"/>
    <w:rsid w:val="00242495"/>
    <w:rsid w:val="0026242A"/>
    <w:rsid w:val="00276076"/>
    <w:rsid w:val="002A2361"/>
    <w:rsid w:val="002E0DFF"/>
    <w:rsid w:val="002F712E"/>
    <w:rsid w:val="003041B4"/>
    <w:rsid w:val="0031323B"/>
    <w:rsid w:val="00320A0D"/>
    <w:rsid w:val="00323757"/>
    <w:rsid w:val="00336E70"/>
    <w:rsid w:val="00350E77"/>
    <w:rsid w:val="00351AB1"/>
    <w:rsid w:val="003839C0"/>
    <w:rsid w:val="003C61ED"/>
    <w:rsid w:val="003D4852"/>
    <w:rsid w:val="003F3BDC"/>
    <w:rsid w:val="00405A36"/>
    <w:rsid w:val="00413145"/>
    <w:rsid w:val="004267D4"/>
    <w:rsid w:val="0043119E"/>
    <w:rsid w:val="004445FA"/>
    <w:rsid w:val="00446C5F"/>
    <w:rsid w:val="004569BD"/>
    <w:rsid w:val="004725AC"/>
    <w:rsid w:val="004D265B"/>
    <w:rsid w:val="004E2B06"/>
    <w:rsid w:val="004E4CA5"/>
    <w:rsid w:val="00512554"/>
    <w:rsid w:val="005240EE"/>
    <w:rsid w:val="00540880"/>
    <w:rsid w:val="00560311"/>
    <w:rsid w:val="00570FD2"/>
    <w:rsid w:val="00576259"/>
    <w:rsid w:val="00582C3D"/>
    <w:rsid w:val="005915E5"/>
    <w:rsid w:val="005B39D6"/>
    <w:rsid w:val="005B6913"/>
    <w:rsid w:val="005B6C15"/>
    <w:rsid w:val="005E1E44"/>
    <w:rsid w:val="005E4B57"/>
    <w:rsid w:val="005E5ED7"/>
    <w:rsid w:val="0060682B"/>
    <w:rsid w:val="00607DCA"/>
    <w:rsid w:val="00620539"/>
    <w:rsid w:val="0062394E"/>
    <w:rsid w:val="00646400"/>
    <w:rsid w:val="006731CB"/>
    <w:rsid w:val="00686E33"/>
    <w:rsid w:val="00696720"/>
    <w:rsid w:val="006A22E1"/>
    <w:rsid w:val="006A6191"/>
    <w:rsid w:val="006A689F"/>
    <w:rsid w:val="006C0ABE"/>
    <w:rsid w:val="006D6093"/>
    <w:rsid w:val="006E0C12"/>
    <w:rsid w:val="006F44F0"/>
    <w:rsid w:val="006F5742"/>
    <w:rsid w:val="007039EA"/>
    <w:rsid w:val="007055F3"/>
    <w:rsid w:val="0071348A"/>
    <w:rsid w:val="00713DAD"/>
    <w:rsid w:val="00722B11"/>
    <w:rsid w:val="0072372C"/>
    <w:rsid w:val="00764762"/>
    <w:rsid w:val="00766C10"/>
    <w:rsid w:val="00786E0E"/>
    <w:rsid w:val="007A044B"/>
    <w:rsid w:val="007B2868"/>
    <w:rsid w:val="007C16B2"/>
    <w:rsid w:val="00815E67"/>
    <w:rsid w:val="008223EE"/>
    <w:rsid w:val="00836303"/>
    <w:rsid w:val="0083713D"/>
    <w:rsid w:val="0085055A"/>
    <w:rsid w:val="00865E37"/>
    <w:rsid w:val="0087701A"/>
    <w:rsid w:val="00881080"/>
    <w:rsid w:val="00883D8B"/>
    <w:rsid w:val="008874C2"/>
    <w:rsid w:val="008906BF"/>
    <w:rsid w:val="008A4553"/>
    <w:rsid w:val="008A62B0"/>
    <w:rsid w:val="008C03C4"/>
    <w:rsid w:val="008C2FE3"/>
    <w:rsid w:val="008C79C3"/>
    <w:rsid w:val="008F5018"/>
    <w:rsid w:val="008F6623"/>
    <w:rsid w:val="009152DE"/>
    <w:rsid w:val="00915954"/>
    <w:rsid w:val="00936566"/>
    <w:rsid w:val="009479EC"/>
    <w:rsid w:val="00947DAE"/>
    <w:rsid w:val="00977CFA"/>
    <w:rsid w:val="009A0985"/>
    <w:rsid w:val="009A2B8A"/>
    <w:rsid w:val="009A6825"/>
    <w:rsid w:val="009A71BF"/>
    <w:rsid w:val="009C04D0"/>
    <w:rsid w:val="009C1304"/>
    <w:rsid w:val="009D4A4C"/>
    <w:rsid w:val="009E3EE1"/>
    <w:rsid w:val="009E5769"/>
    <w:rsid w:val="009E6AA9"/>
    <w:rsid w:val="00A05E99"/>
    <w:rsid w:val="00A06189"/>
    <w:rsid w:val="00A135C3"/>
    <w:rsid w:val="00A17A7B"/>
    <w:rsid w:val="00A43A31"/>
    <w:rsid w:val="00A54196"/>
    <w:rsid w:val="00A61C0C"/>
    <w:rsid w:val="00A65F84"/>
    <w:rsid w:val="00AA7372"/>
    <w:rsid w:val="00AB34A0"/>
    <w:rsid w:val="00AC00E1"/>
    <w:rsid w:val="00B13A54"/>
    <w:rsid w:val="00B27AB0"/>
    <w:rsid w:val="00B47A49"/>
    <w:rsid w:val="00B54940"/>
    <w:rsid w:val="00B81D5E"/>
    <w:rsid w:val="00B82C7A"/>
    <w:rsid w:val="00B94CA9"/>
    <w:rsid w:val="00BC0D6C"/>
    <w:rsid w:val="00BD5CB5"/>
    <w:rsid w:val="00BE52CE"/>
    <w:rsid w:val="00BF4069"/>
    <w:rsid w:val="00C04F7E"/>
    <w:rsid w:val="00C16A36"/>
    <w:rsid w:val="00C16BDE"/>
    <w:rsid w:val="00C219AF"/>
    <w:rsid w:val="00C35542"/>
    <w:rsid w:val="00C40750"/>
    <w:rsid w:val="00C411ED"/>
    <w:rsid w:val="00C4586B"/>
    <w:rsid w:val="00C46C69"/>
    <w:rsid w:val="00C520B7"/>
    <w:rsid w:val="00C52BAF"/>
    <w:rsid w:val="00C734B6"/>
    <w:rsid w:val="00C86E43"/>
    <w:rsid w:val="00C90F09"/>
    <w:rsid w:val="00CB1C00"/>
    <w:rsid w:val="00CC42D2"/>
    <w:rsid w:val="00CE13D0"/>
    <w:rsid w:val="00CF159E"/>
    <w:rsid w:val="00D07162"/>
    <w:rsid w:val="00D2514A"/>
    <w:rsid w:val="00D63C2A"/>
    <w:rsid w:val="00DC1CC3"/>
    <w:rsid w:val="00DC7AC3"/>
    <w:rsid w:val="00DD0335"/>
    <w:rsid w:val="00DD0EEB"/>
    <w:rsid w:val="00DE5766"/>
    <w:rsid w:val="00DF0E84"/>
    <w:rsid w:val="00E0255E"/>
    <w:rsid w:val="00E17EDB"/>
    <w:rsid w:val="00E25A1A"/>
    <w:rsid w:val="00E30C19"/>
    <w:rsid w:val="00E32941"/>
    <w:rsid w:val="00E35186"/>
    <w:rsid w:val="00E36E8C"/>
    <w:rsid w:val="00E51967"/>
    <w:rsid w:val="00E545A4"/>
    <w:rsid w:val="00E57002"/>
    <w:rsid w:val="00E65FB3"/>
    <w:rsid w:val="00E8788A"/>
    <w:rsid w:val="00E92C85"/>
    <w:rsid w:val="00E964BC"/>
    <w:rsid w:val="00EC267F"/>
    <w:rsid w:val="00ED67A7"/>
    <w:rsid w:val="00EE692A"/>
    <w:rsid w:val="00EF4674"/>
    <w:rsid w:val="00F14A05"/>
    <w:rsid w:val="00F15485"/>
    <w:rsid w:val="00F22749"/>
    <w:rsid w:val="00F24BA8"/>
    <w:rsid w:val="00F32206"/>
    <w:rsid w:val="00F47C90"/>
    <w:rsid w:val="00F500F6"/>
    <w:rsid w:val="00F66F94"/>
    <w:rsid w:val="00F73999"/>
    <w:rsid w:val="00F75BC3"/>
    <w:rsid w:val="00F97617"/>
    <w:rsid w:val="00FA2014"/>
    <w:rsid w:val="00FA6310"/>
    <w:rsid w:val="00FB2082"/>
    <w:rsid w:val="00FC61C6"/>
    <w:rsid w:val="00FD5225"/>
    <w:rsid w:val="00FD7AD9"/>
    <w:rsid w:val="00FE5C7C"/>
    <w:rsid w:val="00FF1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5F84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9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609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6D609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6D609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6D609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D6093"/>
    <w:rPr>
      <w:rFonts w:ascii="Times New Roman" w:eastAsia="Times New Roman" w:hAnsi="Times New Roman" w:cs="Times New Roman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6D6093"/>
    <w:rPr>
      <w:rFonts w:ascii="Times New Roman" w:eastAsia="Times New Roman" w:hAnsi="Times New Roman" w:cs="Times New Roman"/>
      <w:lang w:val="en-US"/>
    </w:rPr>
  </w:style>
  <w:style w:type="paragraph" w:styleId="a4">
    <w:name w:val="header"/>
    <w:basedOn w:val="a"/>
    <w:link w:val="a3"/>
    <w:uiPriority w:val="99"/>
    <w:unhideWhenUsed/>
    <w:rsid w:val="006D6093"/>
    <w:pPr>
      <w:tabs>
        <w:tab w:val="center" w:pos="4680"/>
        <w:tab w:val="right" w:pos="9360"/>
      </w:tabs>
    </w:pPr>
  </w:style>
  <w:style w:type="character" w:customStyle="1" w:styleId="a5">
    <w:name w:val="Подзаголовок Знак"/>
    <w:basedOn w:val="a0"/>
    <w:link w:val="a6"/>
    <w:uiPriority w:val="11"/>
    <w:rsid w:val="006D6093"/>
    <w:rPr>
      <w:rFonts w:ascii="Times New Roman" w:eastAsia="Times New Roman" w:hAnsi="Times New Roman" w:cs="Times New Roman"/>
      <w:lang w:val="en-US"/>
    </w:rPr>
  </w:style>
  <w:style w:type="paragraph" w:styleId="a6">
    <w:name w:val="Subtitle"/>
    <w:basedOn w:val="a"/>
    <w:next w:val="a"/>
    <w:link w:val="a5"/>
    <w:uiPriority w:val="11"/>
    <w:qFormat/>
    <w:rsid w:val="006D6093"/>
    <w:pPr>
      <w:numPr>
        <w:ilvl w:val="1"/>
      </w:numPr>
      <w:ind w:left="86"/>
    </w:pPr>
  </w:style>
  <w:style w:type="character" w:customStyle="1" w:styleId="a7">
    <w:name w:val="Название Знак"/>
    <w:basedOn w:val="a0"/>
    <w:link w:val="a8"/>
    <w:uiPriority w:val="10"/>
    <w:rsid w:val="006D6093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7"/>
    <w:uiPriority w:val="10"/>
    <w:qFormat/>
    <w:rsid w:val="006D6093"/>
    <w:pPr>
      <w:pBdr>
        <w:bottom w:val="single" w:sz="8" w:space="4" w:color="5B9BD5" w:themeColor="accent1"/>
      </w:pBdr>
      <w:spacing w:after="300"/>
      <w:contextualSpacing/>
    </w:pPr>
  </w:style>
  <w:style w:type="character" w:styleId="a9">
    <w:name w:val="Hyperlink"/>
    <w:basedOn w:val="a0"/>
    <w:uiPriority w:val="99"/>
    <w:unhideWhenUsed/>
    <w:rsid w:val="006D6093"/>
    <w:rPr>
      <w:rFonts w:ascii="Times New Roman" w:eastAsia="Times New Roman" w:hAnsi="Times New Roman" w:cs="Times New Roman"/>
    </w:rPr>
  </w:style>
  <w:style w:type="character" w:styleId="aa">
    <w:name w:val="FollowedHyperlink"/>
    <w:basedOn w:val="a0"/>
    <w:uiPriority w:val="99"/>
    <w:semiHidden/>
    <w:unhideWhenUsed/>
    <w:rsid w:val="009C04D0"/>
    <w:rPr>
      <w:color w:val="954F72" w:themeColor="followedHyperlink"/>
      <w:u w:val="single"/>
    </w:rPr>
  </w:style>
  <w:style w:type="paragraph" w:styleId="ab">
    <w:name w:val="Normal (Web)"/>
    <w:basedOn w:val="a"/>
    <w:uiPriority w:val="99"/>
    <w:unhideWhenUsed/>
    <w:rsid w:val="00F24BA8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A6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65F84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V2000020478" TargetMode="External"/><Relationship Id="rId18" Type="http://schemas.openxmlformats.org/officeDocument/2006/relationships/hyperlink" Target="https://adilet.zan.kz/rus/docs/V120000749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V2000020478" TargetMode="External"/><Relationship Id="rId17" Type="http://schemas.openxmlformats.org/officeDocument/2006/relationships/hyperlink" Target="https://adilet.zan.kz/rus/docs/V15000103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dilet.zan.kz/rus/docs/V2000020478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V200002047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adilet.zan.kz/rus/docs/V2000020478" TargetMode="External"/><Relationship Id="rId10" Type="http://schemas.openxmlformats.org/officeDocument/2006/relationships/hyperlink" Target="https://adilet.zan.kz/rus/docs/V2000020478" TargetMode="External"/><Relationship Id="rId19" Type="http://schemas.openxmlformats.org/officeDocument/2006/relationships/hyperlink" Target="https://adilet.zan.kz/rus/docs/V16000133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hyperlink" Target="https://adilet.zan.kz/rus/docs/V2000020478" TargetMode="External"/><Relationship Id="rId22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14</cp:revision>
  <dcterms:created xsi:type="dcterms:W3CDTF">2021-10-14T03:45:00Z</dcterms:created>
  <dcterms:modified xsi:type="dcterms:W3CDTF">2022-12-13T05:02:00Z</dcterms:modified>
</cp:coreProperties>
</file>